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4"/>
          <w:szCs w:val="24"/>
        </w:rPr>
        <w:t xml:space="preserve">                               </w:t>
      </w:r>
      <w:r w:rsidRPr="00A42973"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4"/>
          <w:szCs w:val="24"/>
        </w:rPr>
        <w:t>Отчёт МБОУ «</w:t>
      </w:r>
      <w:proofErr w:type="spellStart"/>
      <w:r w:rsidRPr="00A42973"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4"/>
          <w:szCs w:val="24"/>
        </w:rPr>
        <w:t>Степноозёрская</w:t>
      </w:r>
      <w:proofErr w:type="spellEnd"/>
      <w:r w:rsidRPr="00A42973"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4"/>
          <w:szCs w:val="24"/>
        </w:rPr>
        <w:t xml:space="preserve"> ООШ»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-3"/>
          <w:kern w:val="36"/>
          <w:sz w:val="24"/>
          <w:szCs w:val="24"/>
        </w:rPr>
      </w:pPr>
    </w:p>
    <w:p w:rsid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  <w:t xml:space="preserve">                п</w:t>
      </w:r>
      <w:r w:rsidRPr="00A42973"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  <w:t>о итогам проведё</w:t>
      </w:r>
      <w:r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  <w:t xml:space="preserve">нной школьной акции «Подари </w:t>
      </w:r>
      <w:r w:rsidRPr="00A42973"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  <w:t>чудо»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</w:pP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Новый год – праздник чудес и исполнения желаний. Каждый ребёнок ждёт сказочных моментов, сюрприза и радости. Но некоторые ребята из малообеспеченных семей или с особыми потребностями особенно нуждаются в поддержке, внимании и участии окружающих.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Для детей важно верить в чудеса, именно поэтому инициативная группа школьников под руководством педагога организовала добрую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традиционную акцию «Подари </w:t>
      </w: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чудо».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  <w:t>Цели мероприятия:</w:t>
      </w:r>
    </w:p>
    <w:p w:rsidR="00A42973" w:rsidRPr="00A42973" w:rsidRDefault="00A42973" w:rsidP="00A4297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Создание радостной праздничной атмосферы для ребят Развитие чувства ответственности и сопереживания среди учащихся школы.</w:t>
      </w:r>
    </w:p>
    <w:p w:rsidR="00A42973" w:rsidRPr="00A42973" w:rsidRDefault="00A42973" w:rsidP="00A42973">
      <w:pPr>
        <w:numPr>
          <w:ilvl w:val="0"/>
          <w:numId w:val="1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Воспитание нравственных качеств у подростков, таких как отзывчивость, щедрость и взаимопомощь.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  <w:t>Ход акции: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Отряд «SMS-дети» активно включился в подготовку праздника. Под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руководством учителя технологии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Галиевой</w:t>
      </w:r>
      <w:proofErr w:type="spell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З.Г </w:t>
      </w: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были проведены мастер-классы по изготовлению открыток, украшений и творческих работ. Школьники проявили инициативу и самостоятельность, создав уникальные новогодние сувениры, подарочные наборы конфет и сладостей.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Особое внимание было уделено ребятам, испытывающим особые трудности. Один из таких примеров – маленькая жительница села Кривое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Озеро </w:t>
      </w: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Яруллина</w:t>
      </w:r>
      <w:proofErr w:type="spellEnd"/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Фируза</w:t>
      </w:r>
      <w:proofErr w:type="spellEnd"/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, которой школьники вручили пакетик с игрушками, рисунками и вкусностями.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Акция стала ярким событием, объединившим учеников разных возрастов и педагогов. Дети получили заряд положительных эмоций и ощущение принадлежности к общему благому делу.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b/>
          <w:bCs/>
          <w:color w:val="222222"/>
          <w:spacing w:val="-3"/>
          <w:sz w:val="24"/>
          <w:szCs w:val="24"/>
        </w:rPr>
        <w:t>Итоги:</w:t>
      </w:r>
    </w:p>
    <w:p w:rsidR="00A42973" w:rsidRPr="00A42973" w:rsidRDefault="00A42973" w:rsidP="00A42973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Акция успешно прошла, охватив десятки участников и вызвав положительные эмоции у всех её участников.</w:t>
      </w:r>
    </w:p>
    <w:p w:rsidR="00A42973" w:rsidRPr="00A42973" w:rsidRDefault="00A42973" w:rsidP="00A42973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Ученики почувствовали себя частью большого сообщества, способствующего созданию тёплой семейной обстановки.</w:t>
      </w:r>
    </w:p>
    <w:p w:rsidR="00A42973" w:rsidRPr="00A42973" w:rsidRDefault="00A42973" w:rsidP="00A42973">
      <w:pPr>
        <w:numPr>
          <w:ilvl w:val="0"/>
          <w:numId w:val="2"/>
        </w:numPr>
        <w:shd w:val="clear" w:color="auto" w:fill="FFFFFF" w:themeFill="background1"/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Ребята осознали важность участия в общественной жизни, воспитания сочувствия и заботы друг о друге.</w:t>
      </w:r>
    </w:p>
    <w:p w:rsidR="00A42973" w:rsidRPr="00A42973" w:rsidRDefault="00A42973" w:rsidP="00A4297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A42973">
        <w:rPr>
          <w:rFonts w:ascii="Times New Roman" w:eastAsia="Times New Roman" w:hAnsi="Times New Roman" w:cs="Times New Roman"/>
          <w:spacing w:val="-3"/>
          <w:sz w:val="24"/>
          <w:szCs w:val="24"/>
        </w:rPr>
        <w:t>Таким образом, акция «Новогоднее чудо» доказала свою значимость и необходимость повторения. Она является примером успешной реализации воспитательной программы школы, направленной на формирование активной гражданской позиции подрастающего поколения.</w:t>
      </w:r>
    </w:p>
    <w:p w:rsidR="00000000" w:rsidRDefault="00A42973" w:rsidP="00A4297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4025" cy="1898650"/>
            <wp:effectExtent l="19050" t="0" r="4725" b="0"/>
            <wp:docPr id="1" name="Рисунок 0" descr="IMG_20251224_083626_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224_083626_09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4406" cy="189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0" cy="1898650"/>
            <wp:effectExtent l="19050" t="0" r="0" b="0"/>
            <wp:docPr id="2" name="Рисунок 1" descr="IMG_20251224_083703_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51224_083703_94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5119" cy="189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29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71370" cy="1896427"/>
            <wp:effectExtent l="19050" t="0" r="508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159" cy="1896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973" w:rsidRPr="00A42973" w:rsidRDefault="00A42973" w:rsidP="00A4297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кружка: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</w:t>
      </w:r>
      <w:proofErr w:type="gramStart"/>
      <w:r>
        <w:rPr>
          <w:rFonts w:ascii="Times New Roman" w:hAnsi="Times New Roman" w:cs="Times New Roman"/>
          <w:sz w:val="24"/>
          <w:szCs w:val="24"/>
        </w:rPr>
        <w:t>Г(</w:t>
      </w:r>
      <w:proofErr w:type="gramEnd"/>
      <w:r>
        <w:rPr>
          <w:rFonts w:ascii="Times New Roman" w:hAnsi="Times New Roman" w:cs="Times New Roman"/>
          <w:sz w:val="24"/>
          <w:szCs w:val="24"/>
        </w:rPr>
        <w:t>тел 89272910009)</w:t>
      </w:r>
    </w:p>
    <w:sectPr w:rsidR="00A42973" w:rsidRPr="00A42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A3318"/>
    <w:multiLevelType w:val="multilevel"/>
    <w:tmpl w:val="D536F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2F188B"/>
    <w:multiLevelType w:val="multilevel"/>
    <w:tmpl w:val="7D966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42973"/>
    <w:rsid w:val="00A42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429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429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29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97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4297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A4297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semiHidden/>
    <w:unhideWhenUsed/>
    <w:rsid w:val="00A429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2973"/>
    <w:rPr>
      <w:rFonts w:ascii="Courier New" w:eastAsia="Times New Roman" w:hAnsi="Courier New" w:cs="Courier New"/>
      <w:sz w:val="20"/>
      <w:szCs w:val="20"/>
    </w:rPr>
  </w:style>
  <w:style w:type="character" w:customStyle="1" w:styleId="sc-bznhio">
    <w:name w:val="sc-bznhio"/>
    <w:basedOn w:val="a0"/>
    <w:rsid w:val="00A42973"/>
  </w:style>
  <w:style w:type="paragraph" w:customStyle="1" w:styleId="sc-kguayh">
    <w:name w:val="sc-kguayh"/>
    <w:basedOn w:val="a"/>
    <w:rsid w:val="00A42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42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9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2025-12-24T05:48:00Z</dcterms:created>
  <dcterms:modified xsi:type="dcterms:W3CDTF">2025-12-24T05:57:00Z</dcterms:modified>
</cp:coreProperties>
</file>